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A67B28">
      <w:pPr>
        <w:spacing w:line="560" w:lineRule="exact"/>
        <w:rPr>
          <w:rFonts w:hint="eastAsia" w:ascii="仿宋" w:hAnsi="仿宋" w:eastAsia="仿宋" w:cs="仿宋"/>
          <w:szCs w:val="21"/>
        </w:rPr>
      </w:pPr>
      <w:bookmarkStart w:id="0" w:name="_GoBack"/>
      <w:r>
        <w:rPr>
          <w:rFonts w:hint="eastAsia" w:ascii="仿宋" w:hAnsi="仿宋" w:eastAsia="仿宋" w:cs="仿宋"/>
          <w:szCs w:val="21"/>
        </w:rPr>
        <w:t>附件1：</w:t>
      </w:r>
    </w:p>
    <w:p w14:paraId="15860C9D">
      <w:pPr>
        <w:spacing w:before="157" w:beforeLines="50" w:after="157" w:afterLines="50" w:line="560" w:lineRule="exact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中钢集团马鞍山矿山研究院2026年接收调剂的学科专业及遴选原则</w:t>
      </w:r>
    </w:p>
    <w:bookmarkEnd w:id="0"/>
    <w:tbl>
      <w:tblPr>
        <w:tblStyle w:val="2"/>
        <w:tblW w:w="14263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"/>
        <w:gridCol w:w="1120"/>
        <w:gridCol w:w="1600"/>
        <w:gridCol w:w="7090"/>
        <w:gridCol w:w="3550"/>
      </w:tblGrid>
      <w:tr w14:paraId="32969F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tblHeader/>
          <w:jc w:val="center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CB9E5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819F1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2"/>
                <w:szCs w:val="22"/>
                <w:lang w:bidi="ar"/>
              </w:rPr>
              <w:t>拟招生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2"/>
                <w:szCs w:val="22"/>
                <w:lang w:bidi="ar"/>
              </w:rPr>
              <w:t>专业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D62FC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2"/>
                <w:szCs w:val="22"/>
                <w:lang w:bidi="ar"/>
              </w:rPr>
              <w:t>研究方向</w:t>
            </w:r>
          </w:p>
        </w:tc>
        <w:tc>
          <w:tcPr>
            <w:tcW w:w="7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A3F9A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2"/>
                <w:szCs w:val="22"/>
                <w:lang w:bidi="ar"/>
              </w:rPr>
              <w:t>可接收调剂的本科所学专业或报考专业</w:t>
            </w:r>
            <w:r>
              <w:rPr>
                <w:rStyle w:val="4"/>
                <w:rFonts w:hint="default"/>
                <w:color w:val="auto"/>
                <w:lang w:bidi="ar"/>
              </w:rPr>
              <w:t>代码及名称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F1495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2"/>
                <w:szCs w:val="22"/>
                <w:lang w:bidi="ar"/>
              </w:rPr>
              <w:t>同等条件下优先原则</w:t>
            </w:r>
          </w:p>
        </w:tc>
      </w:tr>
      <w:tr w14:paraId="6A2B41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EB226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1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EFB73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学术学位-采矿工程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53F23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矿山爆破</w:t>
            </w:r>
          </w:p>
        </w:tc>
        <w:tc>
          <w:tcPr>
            <w:tcW w:w="7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474DB5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081901采矿工程；0801力学；0818地质资源与地质工程；081903安全技术及工程；0807动力工程及工程热物理；082603火炮、自动武器与弹药工程；085705矿业工程；085702安全工程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4F64B3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本科所学专业相符优先；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CET6优先</w:t>
            </w:r>
          </w:p>
        </w:tc>
      </w:tr>
      <w:tr w14:paraId="519D6D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CEABB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1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0DFADA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B0DC3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深部开采及岩石力学</w:t>
            </w:r>
          </w:p>
        </w:tc>
        <w:tc>
          <w:tcPr>
            <w:tcW w:w="7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A38DCA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0819采矿工程；081904岩体力学与工程；085705矿业工程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855D57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本科所学专业相符优先；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CET6优先</w:t>
            </w:r>
          </w:p>
        </w:tc>
      </w:tr>
      <w:tr w14:paraId="5A3616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70E48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1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9DD062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4991D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深部硬岩巷道岩爆孕育演化机制</w:t>
            </w:r>
          </w:p>
        </w:tc>
        <w:tc>
          <w:tcPr>
            <w:tcW w:w="7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3C9D73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081901采矿工程；0801力学；081401岩土工程；081402结构工程；0818地质资源与地质工程；081903安全技术及工程；085703地质工程；085705矿业工程；085901土木工程；085702安全工程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111647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本科所学专业相符优先；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CET6优先；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有科研经历、数值模拟软件学习经历优先</w:t>
            </w:r>
          </w:p>
        </w:tc>
      </w:tr>
      <w:tr w14:paraId="7456E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DBDB0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1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2E1A8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学术学位-矿物加工工程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D9DAD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钒、钛、铬资源的高效、清洁利用</w:t>
            </w:r>
          </w:p>
        </w:tc>
        <w:tc>
          <w:tcPr>
            <w:tcW w:w="7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7DAEF0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081902矿物加工工程；0805材料科学与工程；080604资源循环工程；085601材料工程；085603冶金工程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71BF71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本科所学专业相符优先；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CET6优先</w:t>
            </w:r>
          </w:p>
        </w:tc>
      </w:tr>
      <w:tr w14:paraId="241873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D853C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1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C9CBD3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98CF2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战略资源的高效利用</w:t>
            </w:r>
          </w:p>
        </w:tc>
        <w:tc>
          <w:tcPr>
            <w:tcW w:w="7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F6B5BD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081902矿物加工工程；070303有机化学；081701化学工程；081702化学工艺；081704应用化学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71A60F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本科所学专业相符优先；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CET6优先</w:t>
            </w:r>
          </w:p>
        </w:tc>
      </w:tr>
      <w:tr w14:paraId="0F5E0B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9D3C0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1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258C3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学术学位-安全技术及工程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EC360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大宗固体废物生态化利用</w:t>
            </w:r>
          </w:p>
        </w:tc>
        <w:tc>
          <w:tcPr>
            <w:tcW w:w="7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322C49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083001环境科学；083002环境工程；091004生态修复工程；080511环境材料；090301土壤学；0713生态学；071004水生生物学；071010生物化学与分子生物学；090707水土保持与荒漠化防治；0910水土保持与荒漠化防治学；99J1矿山环境工程；99J4资源循环科学与工程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90FC33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本科所学专业相符优先；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CET6优先</w:t>
            </w:r>
          </w:p>
        </w:tc>
      </w:tr>
      <w:tr w14:paraId="6DA982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93388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11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29482D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EBBBE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地质灾害智能监测与预警</w:t>
            </w:r>
          </w:p>
        </w:tc>
        <w:tc>
          <w:tcPr>
            <w:tcW w:w="7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5D3131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081207 人工智能，081603 地图制图学与地理信息工程，081607 智能时空信息技术，081906 智能矿山工程，081905 矿山安全与环境，085410 人工智能，085411 大数据技术与工程，085702 安全工程，085703 地质工程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889A32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本科所学专业相符优先；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CET6优先</w:t>
            </w:r>
          </w:p>
        </w:tc>
      </w:tr>
      <w:tr w14:paraId="79DF13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  <w:jc w:val="center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0B7C3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11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3E0DB3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CD4BE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固体废物高值利用</w:t>
            </w:r>
          </w:p>
        </w:tc>
        <w:tc>
          <w:tcPr>
            <w:tcW w:w="7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BF9929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081902矿物加工工程；070901矿物学、岩石学、矿床学；0805材料科学与工程；0817化学工程与技术；085601材料工程；085602化学工程；085705矿业工程；085702安全工程；080604资源循环工程；070902地球化学；083002环境工程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BF3820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本科所学专业相符优先；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CET6优先</w:t>
            </w:r>
          </w:p>
        </w:tc>
      </w:tr>
      <w:tr w14:paraId="13BFDE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0" w:hRule="atLeast"/>
          <w:jc w:val="center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FCA21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11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8EBFB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专业学位-安全工程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ED640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矿井智能通风与热害防治</w:t>
            </w:r>
          </w:p>
        </w:tc>
        <w:tc>
          <w:tcPr>
            <w:tcW w:w="7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18CB34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081901采矿工程；081903安全技术及工程；081905矿业安全与环境；081906智能矿山工程；085705矿业工程；085702安全工程；083702安全技术；085702安全工程；083705职业安全健康；083701安全科学与系统工程；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E7C1AC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本科所学专业相符优先；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CET6优先</w:t>
            </w:r>
          </w:p>
        </w:tc>
      </w:tr>
      <w:tr w14:paraId="5750BD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0" w:hRule="atLeast"/>
          <w:jc w:val="center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8614E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11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1F7528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FACE0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露天采矿及安全技术研究</w:t>
            </w:r>
          </w:p>
        </w:tc>
        <w:tc>
          <w:tcPr>
            <w:tcW w:w="7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028437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081207人工智能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085410人工智能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085404 计算机技术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085405软件工程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eastAsia="zh-CN" w:bidi="ar"/>
              </w:rPr>
              <w:t>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081202计算机软件与理论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eastAsia="zh-CN" w:bidi="ar"/>
              </w:rPr>
              <w:t>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085411大数据技术与工程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eastAsia="zh-CN" w:bidi="ar"/>
              </w:rPr>
              <w:t>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085409数字孪生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eastAsia="zh-CN" w:bidi="ar"/>
              </w:rPr>
              <w:t>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081101控制理论与控制工程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eastAsia="zh-CN" w:bidi="ar"/>
              </w:rPr>
              <w:t>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085406控制工程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eastAsia="zh-CN" w:bidi="ar"/>
              </w:rPr>
              <w:t>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081102检测技术与自动化装置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eastAsia="zh-CN" w:bidi="ar"/>
              </w:rPr>
              <w:t>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081104模式识别与智能系统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eastAsia="zh-CN" w:bidi="ar"/>
              </w:rPr>
              <w:t>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081103系统工程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eastAsia="zh-CN" w:bidi="ar"/>
              </w:rPr>
              <w:t>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085500机械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eastAsia="zh-CN" w:bidi="ar"/>
              </w:rPr>
              <w:t>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085508机器人工程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eastAsia="zh-CN" w:bidi="ar"/>
              </w:rPr>
              <w:t>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080202机械电子工程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eastAsia="zh-CN" w:bidi="ar"/>
              </w:rPr>
              <w:t>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085700资源与环境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eastAsia="zh-CN" w:bidi="ar"/>
              </w:rPr>
              <w:t>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085900土木水利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eastAsia="zh-CN" w:bidi="ar"/>
              </w:rPr>
              <w:t>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085400电子信息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93B05E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本科所学专业相符优先；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CET6优先</w:t>
            </w:r>
          </w:p>
        </w:tc>
      </w:tr>
      <w:tr w14:paraId="543F0E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0CB72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11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87BEE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专业学位-矿业工程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F0BEA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不区分研究方向</w:t>
            </w:r>
          </w:p>
        </w:tc>
        <w:tc>
          <w:tcPr>
            <w:tcW w:w="7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5141FB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081901采矿工程；0801力学；081801矿产普查与勘探；081903安全技术及工程；085705矿业工程；070901矿物学、岩石学、矿床学；085702安全工程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E10D0A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本科所学专业相符优先；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CET6优先；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有现场经历、数值模拟软件学习经历优先</w:t>
            </w:r>
          </w:p>
        </w:tc>
      </w:tr>
      <w:tr w14:paraId="28ABEA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11FD7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11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A4C3E1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88135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金属非金属矿山开采</w:t>
            </w:r>
          </w:p>
        </w:tc>
        <w:tc>
          <w:tcPr>
            <w:tcW w:w="7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BC135E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081901采矿工程；085705矿业工程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1E9EC3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本科所学专业相符优先；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CET6优先</w:t>
            </w:r>
          </w:p>
        </w:tc>
      </w:tr>
      <w:tr w14:paraId="79E3B3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74469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11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ECDF1B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71054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矿山爆破工程</w:t>
            </w:r>
          </w:p>
        </w:tc>
        <w:tc>
          <w:tcPr>
            <w:tcW w:w="7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CED0A5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081901采矿工程；085705矿业工程（采矿工程方向）优先；085704测绘工程；085702安全工程；0818地质资源与地质工程；081903安全技术及工程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78DEEF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本科所学专业相符优先；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CET6优先</w:t>
            </w:r>
          </w:p>
        </w:tc>
      </w:tr>
      <w:tr w14:paraId="0E8DBD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0" w:hRule="atLeast"/>
          <w:jc w:val="center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D9E62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11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418CD6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DCA74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矿山特种监测装备研究</w:t>
            </w:r>
          </w:p>
        </w:tc>
        <w:tc>
          <w:tcPr>
            <w:tcW w:w="7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61DADD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081207 人工智能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eastAsia="zh-CN" w:bidi="ar"/>
              </w:rPr>
              <w:t>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081603 地图制图学与地理信息工程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eastAsia="zh-CN" w:bidi="ar"/>
              </w:rPr>
              <w:t>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081607 智能时空信息技术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eastAsia="zh-CN" w:bidi="ar"/>
              </w:rPr>
              <w:t>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081906 智能矿山工程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eastAsia="zh-CN" w:bidi="ar"/>
              </w:rPr>
              <w:t>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081905 矿山安全与环境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eastAsia="zh-CN" w:bidi="ar"/>
              </w:rPr>
              <w:t>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085410 人工智能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eastAsia="zh-CN" w:bidi="ar"/>
              </w:rPr>
              <w:t>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085411 大数据技术与工程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eastAsia="zh-CN" w:bidi="ar"/>
              </w:rPr>
              <w:t>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085702 安全工程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eastAsia="zh-CN" w:bidi="ar"/>
              </w:rPr>
              <w:t>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085703 地质工程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045B6F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本科所学专业相符优先；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CET6优先；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有无人机测绘、三维建模相关实践经历者优先；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参加过大学生电子竞赛或其他学科竞赛者优先；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接触过嵌入式开发，熟悉 STM32、ARM 开发板者优先；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了解AI开发、对机器人方向感兴趣，且接触过二维、三维传感器者优先</w:t>
            </w:r>
          </w:p>
        </w:tc>
      </w:tr>
      <w:tr w14:paraId="0A169F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  <w:jc w:val="center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DF03F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11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7220E4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DFE4E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岩体工程精细化建模技术</w:t>
            </w:r>
          </w:p>
        </w:tc>
        <w:tc>
          <w:tcPr>
            <w:tcW w:w="7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0948BF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081901采矿工程；0801力学；081401岩土工程；081402结构工程；0818地质资源与地质工程；0812计算机科学与技术；070901矿物学、岩石学、矿床学；085703地质工程；085705矿业工程；085901土木工程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9230DB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本科所学专业相符优先；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CET6优先；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有现场经历、数值模拟软件学习经历优先</w:t>
            </w:r>
          </w:p>
        </w:tc>
      </w:tr>
      <w:tr w14:paraId="5EF57C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0" w:hRule="atLeast"/>
          <w:jc w:val="center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7D046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11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B980DE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0876A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矿物加工过程关键装备和仪表开发</w:t>
            </w:r>
          </w:p>
        </w:tc>
        <w:tc>
          <w:tcPr>
            <w:tcW w:w="7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7C2F09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140502 人工智能；085403 集成电路工程；085407 仪器仪表工程；085509 智能制造技术；085510 机器人工程；085411 大数据技术与工程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085501 机械工程；085401 新一代电子信息技术（含量子技术等）；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99J1 集成电路与系统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FA16BA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本科所学专业相符优先；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CET6优先；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熟悉机械设计，会使用相关设计软件优先；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熟悉电路板设计和嵌入式开发优先</w:t>
            </w:r>
          </w:p>
        </w:tc>
      </w:tr>
    </w:tbl>
    <w:p w14:paraId="61024B86"/>
    <w:sectPr>
      <w:pgSz w:w="16838" w:h="11906" w:orient="landscape"/>
      <w:pgMar w:top="1587" w:right="1871" w:bottom="1474" w:left="187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AD75B3"/>
    <w:rsid w:val="71AD7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61"/>
    <w:basedOn w:val="3"/>
    <w:qFormat/>
    <w:uiPriority w:val="0"/>
    <w:rPr>
      <w:rFonts w:hint="eastAsia" w:ascii="仿宋" w:hAnsi="仿宋" w:eastAsia="仿宋" w:cs="仿宋"/>
      <w:b/>
      <w:bCs/>
      <w:color w:val="FF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2026-03-27T06:09:00Z</dcterms:created>
  <dc:creator>盖多-米4达</dc:creator>
  <cp:lastModifiedBy>盖多-米4达</cp:lastModifiedBy>
  <dcterms:modified xsi:type="dcterms:W3CDTF">2026-03-27T06:10:45Z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D480B4F7A0FF4A2DB9B63D7F78638EF5_11</vt:lpwstr>
  </property>
  <property fmtid="{D5CDD505-2E9C-101B-9397-08002B2CF9AE}" pid="4" name="KSOTemplateDocerSaveRecord">
    <vt:lpwstr>eyJoZGlkIjoiMTVhYTA0YTc5NWE3OTRkYTg3YWRmNjc5MDdhMTk3OGIiLCJ1c2VySWQiOiI0OTk5NTE5NTUifQ==</vt:lpwstr>
  </property>
</Properties>
</file>